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352CBB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1962150" cy="1155700"/>
                <wp:effectExtent l="19050" t="19050" r="19050" b="2540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150" cy="115570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  <w:b w:val="0"/>
                                      <w:bCs/>
                                    </w:rPr>
                                  </w:sdtEndPr>
                                  <w:sdtContent>
                                    <w:p w:rsidR="008536E4" w:rsidRPr="00FD116C" w:rsidRDefault="00861715" w:rsidP="008536E4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FD116C"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CA2144" w:rsidRPr="00FD116C">
                                        <w:rPr>
                                          <w:rStyle w:val="Style2"/>
                                        </w:rPr>
                                        <w:t>DAF-CM-2020-017</w:t>
                                      </w:r>
                                      <w:r w:rsidR="00F3298A" w:rsidRPr="00FD116C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805"/>
                              <a:ext cx="2009" cy="5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36E4" w:rsidRPr="00535962" w:rsidRDefault="008536E4" w:rsidP="008536E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54.5pt;height:91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  <w:b w:val="0"/>
                                <w:bCs/>
                              </w:rPr>
                            </w:sdtEndPr>
                            <w:sdtContent>
                              <w:p w:rsidR="008536E4" w:rsidRPr="00FD116C" w:rsidRDefault="00861715" w:rsidP="008536E4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FD116C"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CA2144" w:rsidRPr="00FD116C">
                                  <w:rPr>
                                    <w:rStyle w:val="Style2"/>
                                  </w:rPr>
                                  <w:t>DAF-CM-2020-017</w:t>
                                </w:r>
                                <w:r w:rsidR="00F3298A" w:rsidRPr="00FD116C"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p w:rsidR="008536E4" w:rsidRPr="00535962" w:rsidRDefault="008536E4" w:rsidP="008536E4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bookmarkStart w:id="0" w:name="_GoBack"/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FD116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42539">
                                  <w:rPr>
                                    <w:rStyle w:val="Style5"/>
                                  </w:rPr>
                                  <w:t>06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66C8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74253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06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8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FD116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43347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bookmarkEnd w:id="0"/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FD116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742539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742539" w:rsidRPr="00742539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742539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742539">
                        <w:fldChar w:fldCharType="begin"/>
                      </w:r>
                      <w:r w:rsidR="00742539">
                        <w:instrText xml:space="preserve"> NUMPAGES   \* MERGEFORMAT </w:instrText>
                      </w:r>
                      <w:r w:rsidR="00742539">
                        <w:fldChar w:fldCharType="separate"/>
                      </w:r>
                      <w:r w:rsidR="00742539" w:rsidRPr="00742539">
                        <w:rPr>
                          <w:b/>
                          <w:noProof/>
                        </w:rPr>
                        <w:t>2</w:t>
                      </w:r>
                      <w:r w:rsidR="00742539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861715">
        <w:rPr>
          <w:rFonts w:ascii="Arial" w:eastAsia="Calibri" w:hAnsi="Arial" w:cs="Arial"/>
          <w:b/>
          <w:szCs w:val="18"/>
          <w:lang w:val="es-ES"/>
        </w:rPr>
        <w:t>CECANOT</w:t>
      </w:r>
      <w:r w:rsidR="00CA2144">
        <w:rPr>
          <w:rFonts w:ascii="Arial" w:eastAsia="Calibri" w:hAnsi="Arial" w:cs="Arial"/>
          <w:b/>
          <w:szCs w:val="18"/>
          <w:lang w:val="es-ES"/>
        </w:rPr>
        <w:t>-DAF</w:t>
      </w:r>
      <w:r w:rsidR="00861715">
        <w:rPr>
          <w:rFonts w:ascii="Arial" w:eastAsia="Calibri" w:hAnsi="Arial" w:cs="Arial"/>
          <w:b/>
          <w:szCs w:val="18"/>
          <w:lang w:val="es-ES"/>
        </w:rPr>
        <w:t>-C</w:t>
      </w:r>
      <w:r w:rsidR="00CA2144">
        <w:rPr>
          <w:rFonts w:ascii="Arial" w:eastAsia="Calibri" w:hAnsi="Arial" w:cs="Arial"/>
          <w:b/>
          <w:szCs w:val="18"/>
          <w:lang w:val="es-ES"/>
        </w:rPr>
        <w:t>M</w:t>
      </w:r>
      <w:r w:rsidR="00861715">
        <w:rPr>
          <w:rFonts w:ascii="Arial" w:eastAsia="Calibri" w:hAnsi="Arial" w:cs="Arial"/>
          <w:b/>
          <w:szCs w:val="18"/>
          <w:lang w:val="es-ES"/>
        </w:rPr>
        <w:t>-2020-0</w:t>
      </w:r>
      <w:r w:rsidR="00CA2144">
        <w:rPr>
          <w:rFonts w:ascii="Arial" w:eastAsia="Calibri" w:hAnsi="Arial" w:cs="Arial"/>
          <w:b/>
          <w:szCs w:val="18"/>
          <w:lang w:val="es-ES"/>
        </w:rPr>
        <w:t>17</w:t>
      </w:r>
      <w:r w:rsidR="00F3298A">
        <w:rPr>
          <w:rFonts w:ascii="Arial" w:eastAsia="Calibri" w:hAnsi="Arial" w:cs="Arial"/>
          <w:b/>
          <w:szCs w:val="18"/>
          <w:lang w:val="es-ES"/>
        </w:rPr>
        <w:t>5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>ADQUISICION DE</w:t>
          </w:r>
          <w:r w:rsidR="00F3298A">
            <w:rPr>
              <w:rFonts w:ascii="Arial" w:eastAsia="Calibri" w:hAnsi="Arial" w:cs="Arial"/>
              <w:b/>
              <w:szCs w:val="18"/>
              <w:lang w:val="es-ES"/>
            </w:rPr>
            <w:t xml:space="preserve"> FUNDAS</w:t>
          </w:r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 xml:space="preserve"> (PARA </w:t>
          </w:r>
          <w:r w:rsidR="00F3298A">
            <w:rPr>
              <w:rFonts w:ascii="Arial" w:eastAsia="Calibri" w:hAnsi="Arial" w:cs="Arial"/>
              <w:b/>
              <w:szCs w:val="18"/>
              <w:lang w:val="es-ES"/>
            </w:rPr>
            <w:t>ALMACEN GENERAL</w:t>
          </w:r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F3298A">
            <w:rPr>
              <w:rFonts w:ascii="Arial" w:eastAsia="Calibri" w:hAnsi="Arial" w:cs="Arial"/>
              <w:b/>
              <w:szCs w:val="18"/>
              <w:lang w:val="es-ES"/>
            </w:rPr>
            <w:t>ARTICULOS DE PLASTICO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Default="00A13D6E" w:rsidP="00FD116C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FD116C" w:rsidRDefault="00FD116C" w:rsidP="00FD116C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1027"/>
        <w:gridCol w:w="1288"/>
        <w:gridCol w:w="1998"/>
        <w:gridCol w:w="1019"/>
        <w:gridCol w:w="896"/>
        <w:gridCol w:w="1471"/>
        <w:gridCol w:w="1417"/>
      </w:tblGrid>
      <w:tr w:rsidR="00FD116C" w:rsidRPr="00FD116C" w:rsidTr="00FD116C">
        <w:trPr>
          <w:trHeight w:val="408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1" w:name="RANGE!B20"/>
        <w:tc>
          <w:tcPr>
            <w:tcW w:w="102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"file:///C:\\Users\\katherine.antigua\\AppData\\Local\\Microsoft\\Windows\\INetCache\\Content.MSO\\B8DFDAF.xlsx" \l "RANGE!_ftn1" </w:instrTex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bookmarkStart w:id="2" w:name="RANGE!C20"/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"file:///C:\\Users\\katherine.antigua\\AppData\\Local\\Microsoft\\Windows\\INetCache\\Content.MSO\\B8DFDAF.xlsx" \l "RANGE!_ftn2" </w:instrTex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tc>
          <w:tcPr>
            <w:tcW w:w="199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FD116C" w:rsidRPr="00FD116C" w:rsidTr="00FD116C">
        <w:trPr>
          <w:trHeight w:val="42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99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1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89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FD116C" w:rsidRPr="00FD116C" w:rsidTr="00FD116C">
        <w:trPr>
          <w:trHeight w:val="8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DESECHABLES NEGRA 18X22 (CAL-120)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35,000.00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$ 3</w: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$ 122,500.00</w:t>
            </w:r>
          </w:p>
        </w:tc>
      </w:tr>
      <w:tr w:rsidR="00FD116C" w:rsidRPr="00FD116C" w:rsidTr="00FD116C">
        <w:trPr>
          <w:trHeight w:val="8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DESECHABLES NEGRA (28X32) CAL-12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35,000.00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$ 4.50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$ 157,500.00</w:t>
            </w:r>
          </w:p>
        </w:tc>
      </w:tr>
      <w:tr w:rsidR="00FD116C" w:rsidRPr="00FD116C" w:rsidTr="00FD116C">
        <w:trPr>
          <w:trHeight w:val="8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DESECHABLES BLANCA (36X50) CAL-200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10,000.00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$ 16</w: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$ 160,000.00</w:t>
            </w:r>
          </w:p>
        </w:tc>
      </w:tr>
      <w:tr w:rsidR="00FD116C" w:rsidRPr="00FD116C" w:rsidTr="00FD116C">
        <w:trPr>
          <w:trHeight w:val="8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DESECHABLES ROJAS (28X30) CAL-250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35,000.00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$ 280,000.00</w:t>
            </w:r>
          </w:p>
        </w:tc>
      </w:tr>
      <w:tr w:rsidR="00FD116C" w:rsidRPr="00FD116C" w:rsidTr="00FD116C">
        <w:trPr>
          <w:trHeight w:val="8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DESECHABLES NEGRA 35X34 CAL-120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20,000.00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$ 180,000.00</w:t>
            </w:r>
          </w:p>
        </w:tc>
      </w:tr>
      <w:tr w:rsidR="00FD116C" w:rsidRPr="00FD116C" w:rsidTr="00FD116C">
        <w:trPr>
          <w:trHeight w:val="6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BLANCA CON AZA #26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30,000.00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</w:t>
            </w: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$ 30,000.00</w:t>
            </w:r>
          </w:p>
        </w:tc>
      </w:tr>
      <w:tr w:rsidR="00FD116C" w:rsidRPr="00FD116C" w:rsidTr="00FD116C">
        <w:trPr>
          <w:trHeight w:val="6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2411503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2.3.5.5.01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FUNDAS PLASTICAS BLANCA CON AZA #51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30,000.00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  2.33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$ 69,900.00</w:t>
            </w:r>
          </w:p>
        </w:tc>
      </w:tr>
      <w:tr w:rsidR="00FD116C" w:rsidRPr="00FD116C" w:rsidTr="00FD116C">
        <w:trPr>
          <w:trHeight w:val="315"/>
        </w:trPr>
        <w:tc>
          <w:tcPr>
            <w:tcW w:w="674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TOTAL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6C" w:rsidRPr="00FD116C" w:rsidRDefault="00FD116C" w:rsidP="00FD1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D11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$ 999,900.00</w:t>
            </w:r>
          </w:p>
        </w:tc>
      </w:tr>
    </w:tbl>
    <w:tbl>
      <w:tblPr>
        <w:tblStyle w:val="Tablaconcuadrcula1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8536E4" w:rsidRPr="008536E4" w:rsidTr="00C03C2B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</w:rPr>
            </w:pP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742539" w:rsidRPr="008536E4" w:rsidRDefault="0074253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Style w:val="Tablaconcuadrcula1"/>
        <w:tblW w:w="994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723"/>
        <w:gridCol w:w="1939"/>
        <w:gridCol w:w="2578"/>
      </w:tblGrid>
      <w:tr w:rsidR="008536E4" w:rsidRPr="008536E4" w:rsidTr="00FD116C">
        <w:trPr>
          <w:trHeight w:val="372"/>
          <w:jc w:val="center"/>
        </w:trPr>
        <w:tc>
          <w:tcPr>
            <w:tcW w:w="704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4723" w:type="dxa"/>
            <w:vAlign w:val="center"/>
          </w:tcPr>
          <w:p w:rsidR="00FD116C" w:rsidRDefault="00FD116C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  <w:p w:rsidR="00FD116C" w:rsidRPr="008536E4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2578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536E4" w:rsidRPr="008536E4" w:rsidTr="00FD116C">
        <w:trPr>
          <w:trHeight w:val="461"/>
          <w:jc w:val="center"/>
        </w:trPr>
        <w:tc>
          <w:tcPr>
            <w:tcW w:w="704" w:type="dxa"/>
          </w:tcPr>
          <w:p w:rsidR="008536E4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723" w:type="dxa"/>
          </w:tcPr>
          <w:p w:rsidR="00FD116C" w:rsidRPr="00FD116C" w:rsidRDefault="00FD116C" w:rsidP="00FD116C">
            <w:pP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FD116C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C/ Federico Velazquez No.1 Maria </w:t>
            </w:r>
            <w:proofErr w:type="spellStart"/>
            <w:r w:rsidRPr="00FD116C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auxiliadora</w:t>
            </w:r>
            <w:proofErr w:type="spellEnd"/>
            <w:r w:rsidRPr="00FD116C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  <w:p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</w:p>
        </w:tc>
        <w:sdt>
          <w:sdtPr>
            <w:rPr>
              <w:rFonts w:ascii="Arial" w:eastAsia="Calibri" w:hAnsi="Arial" w:cs="Times New Roman"/>
              <w:sz w:val="20"/>
            </w:rPr>
            <w:id w:val="15673327"/>
            <w:placeholder>
              <w:docPart w:val="4DCDF7D37E794A918BBB664640A48B1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328"/>
                <w:placeholder>
                  <w:docPart w:val="10285C4A44244A49BB27DCBB543D595F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939" w:type="dxa"/>
                  </w:tcPr>
                  <w:p w:rsidR="008536E4" w:rsidRPr="008536E4" w:rsidRDefault="00424F51" w:rsidP="00FD116C">
                    <w:pPr>
                      <w:jc w:val="center"/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35,000</w:t>
                    </w:r>
                  </w:p>
                </w:tc>
              </w:sdtContent>
            </w:sdt>
          </w:sdtContent>
        </w:sdt>
        <w:tc>
          <w:tcPr>
            <w:tcW w:w="2578" w:type="dxa"/>
          </w:tcPr>
          <w:p w:rsidR="008536E4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  <w:tr w:rsidR="00FD116C" w:rsidRPr="00FD116C" w:rsidTr="00FD116C">
        <w:trPr>
          <w:trHeight w:val="255"/>
          <w:jc w:val="center"/>
        </w:trPr>
        <w:tc>
          <w:tcPr>
            <w:tcW w:w="704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D116C">
              <w:rPr>
                <w:rFonts w:ascii="Arial" w:eastAsia="Calibri" w:hAnsi="Arial" w:cs="Arial"/>
                <w:sz w:val="24"/>
                <w:szCs w:val="24"/>
                <w:lang w:val="en-US"/>
              </w:rPr>
              <w:t>2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144552713"/>
            <w:placeholder>
              <w:docPart w:val="0CC98BC53C354A078F259EDBBACDDD87"/>
            </w:placeholder>
          </w:sdtPr>
          <w:sdtContent>
            <w:tc>
              <w:tcPr>
                <w:tcW w:w="4723" w:type="dxa"/>
              </w:tcPr>
              <w:p w:rsid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C/ Federico Velazquez No.1 Maria auxiliadora </w:t>
                </w:r>
              </w:p>
              <w:p w:rsidR="00FD116C" w:rsidRP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</w:p>
            </w:tc>
          </w:sdtContent>
        </w:sdt>
        <w:tc>
          <w:tcPr>
            <w:tcW w:w="1939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FD116C">
              <w:rPr>
                <w:rFonts w:ascii="Arial" w:eastAsia="Calibri" w:hAnsi="Arial" w:cs="Times New Roman"/>
                <w:sz w:val="20"/>
              </w:rPr>
              <w:t>35,000</w:t>
            </w:r>
          </w:p>
        </w:tc>
        <w:tc>
          <w:tcPr>
            <w:tcW w:w="2578" w:type="dxa"/>
          </w:tcPr>
          <w:p w:rsidR="00FD116C" w:rsidRPr="00FD116C" w:rsidRDefault="00FD116C" w:rsidP="00FD116C">
            <w:pPr>
              <w:jc w:val="center"/>
              <w:rPr>
                <w:sz w:val="20"/>
                <w:szCs w:val="20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  <w:tr w:rsidR="00FD116C" w:rsidRPr="00FD116C" w:rsidTr="00FD116C">
        <w:trPr>
          <w:trHeight w:val="255"/>
          <w:jc w:val="center"/>
        </w:trPr>
        <w:tc>
          <w:tcPr>
            <w:tcW w:w="704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D116C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224275362"/>
            <w:placeholder>
              <w:docPart w:val="7BAADACE4D0246A6A2A7130A0D27C807"/>
            </w:placeholder>
          </w:sdtPr>
          <w:sdtContent>
            <w:tc>
              <w:tcPr>
                <w:tcW w:w="4723" w:type="dxa"/>
              </w:tcPr>
              <w:p w:rsid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C/ Federico Velazquez No.1 Maria </w:t>
                </w:r>
                <w:proofErr w:type="spellStart"/>
                <w:r w:rsidRPr="00FD116C">
                  <w:rPr>
                    <w:rFonts w:ascii="Arial" w:eastAsia="Calibri" w:hAnsi="Arial" w:cs="Times New Roman"/>
                    <w:sz w:val="20"/>
                  </w:rPr>
                  <w:t>auxiliadora</w:t>
                </w:r>
                <w:proofErr w:type="spellEnd"/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 </w:t>
                </w:r>
              </w:p>
              <w:p w:rsidR="00FD116C" w:rsidRP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</w:p>
            </w:tc>
          </w:sdtContent>
        </w:sdt>
        <w:tc>
          <w:tcPr>
            <w:tcW w:w="1939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FD116C">
              <w:rPr>
                <w:rFonts w:ascii="Arial" w:eastAsia="Calibri" w:hAnsi="Arial" w:cs="Times New Roman"/>
                <w:sz w:val="20"/>
              </w:rPr>
              <w:t>10,000</w:t>
            </w:r>
          </w:p>
        </w:tc>
        <w:tc>
          <w:tcPr>
            <w:tcW w:w="2578" w:type="dxa"/>
          </w:tcPr>
          <w:p w:rsidR="00FD116C" w:rsidRPr="00FD116C" w:rsidRDefault="00FD116C" w:rsidP="00FD116C">
            <w:pPr>
              <w:jc w:val="center"/>
              <w:rPr>
                <w:sz w:val="20"/>
                <w:szCs w:val="20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  <w:tr w:rsidR="00FD116C" w:rsidRPr="00FD116C" w:rsidTr="00FD116C">
        <w:trPr>
          <w:trHeight w:val="255"/>
          <w:jc w:val="center"/>
        </w:trPr>
        <w:tc>
          <w:tcPr>
            <w:tcW w:w="704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D116C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-619075844"/>
            <w:placeholder>
              <w:docPart w:val="47FCD8A9043F41E597288CF51D0D511C"/>
            </w:placeholder>
          </w:sdtPr>
          <w:sdtContent>
            <w:tc>
              <w:tcPr>
                <w:tcW w:w="4723" w:type="dxa"/>
              </w:tcPr>
              <w:p w:rsid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C/ Federico Velazquez No.1 Maria </w:t>
                </w:r>
                <w:proofErr w:type="spellStart"/>
                <w:r w:rsidRPr="00FD116C">
                  <w:rPr>
                    <w:rFonts w:ascii="Arial" w:eastAsia="Calibri" w:hAnsi="Arial" w:cs="Times New Roman"/>
                    <w:sz w:val="20"/>
                  </w:rPr>
                  <w:t>auxiliadora</w:t>
                </w:r>
                <w:proofErr w:type="spellEnd"/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 </w:t>
                </w:r>
              </w:p>
              <w:p w:rsidR="00FD116C" w:rsidRP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</w:p>
            </w:tc>
          </w:sdtContent>
        </w:sdt>
        <w:tc>
          <w:tcPr>
            <w:tcW w:w="1939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FD116C">
              <w:rPr>
                <w:rFonts w:ascii="Arial" w:eastAsia="Calibri" w:hAnsi="Arial" w:cs="Times New Roman"/>
                <w:sz w:val="20"/>
              </w:rPr>
              <w:t>35,000</w:t>
            </w:r>
          </w:p>
        </w:tc>
        <w:tc>
          <w:tcPr>
            <w:tcW w:w="2578" w:type="dxa"/>
          </w:tcPr>
          <w:p w:rsidR="00FD116C" w:rsidRPr="00FD116C" w:rsidRDefault="00FD116C" w:rsidP="00FD116C">
            <w:pPr>
              <w:jc w:val="center"/>
              <w:rPr>
                <w:sz w:val="20"/>
                <w:szCs w:val="20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  <w:tr w:rsidR="00FD116C" w:rsidRPr="00FD116C" w:rsidTr="00FD116C">
        <w:trPr>
          <w:trHeight w:val="255"/>
          <w:jc w:val="center"/>
        </w:trPr>
        <w:tc>
          <w:tcPr>
            <w:tcW w:w="704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D116C">
              <w:rPr>
                <w:rFonts w:ascii="Arial" w:eastAsia="Calibri" w:hAnsi="Arial" w:cs="Arial"/>
                <w:sz w:val="24"/>
                <w:szCs w:val="24"/>
                <w:lang w:val="en-US"/>
              </w:rPr>
              <w:t>5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2014103457"/>
            <w:placeholder>
              <w:docPart w:val="9A427303FA904461BF8D0ECFFF6F16D0"/>
            </w:placeholder>
          </w:sdtPr>
          <w:sdtContent>
            <w:tc>
              <w:tcPr>
                <w:tcW w:w="4723" w:type="dxa"/>
              </w:tcPr>
              <w:p w:rsid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C/ Federico Velazquez No.1 Maria </w:t>
                </w:r>
                <w:proofErr w:type="spellStart"/>
                <w:r w:rsidRPr="00FD116C">
                  <w:rPr>
                    <w:rFonts w:ascii="Arial" w:eastAsia="Calibri" w:hAnsi="Arial" w:cs="Times New Roman"/>
                    <w:sz w:val="20"/>
                  </w:rPr>
                  <w:t>auxiliadora</w:t>
                </w:r>
                <w:proofErr w:type="spellEnd"/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 </w:t>
                </w:r>
              </w:p>
              <w:p w:rsidR="00FD116C" w:rsidRP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</w:p>
            </w:tc>
          </w:sdtContent>
        </w:sdt>
        <w:tc>
          <w:tcPr>
            <w:tcW w:w="1939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FD116C">
              <w:rPr>
                <w:rFonts w:ascii="Arial" w:eastAsia="Calibri" w:hAnsi="Arial" w:cs="Times New Roman"/>
                <w:sz w:val="20"/>
              </w:rPr>
              <w:t>20,000</w:t>
            </w:r>
          </w:p>
        </w:tc>
        <w:tc>
          <w:tcPr>
            <w:tcW w:w="2578" w:type="dxa"/>
          </w:tcPr>
          <w:p w:rsidR="00FD116C" w:rsidRPr="00FD116C" w:rsidRDefault="00FD116C" w:rsidP="00FD116C">
            <w:pPr>
              <w:jc w:val="center"/>
              <w:rPr>
                <w:sz w:val="20"/>
                <w:szCs w:val="20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  <w:tr w:rsidR="00FD116C" w:rsidRPr="00FD116C" w:rsidTr="00FD116C">
        <w:trPr>
          <w:trHeight w:val="255"/>
          <w:jc w:val="center"/>
        </w:trPr>
        <w:tc>
          <w:tcPr>
            <w:tcW w:w="704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D116C">
              <w:rPr>
                <w:rFonts w:ascii="Arial" w:eastAsia="Calibri" w:hAnsi="Arial" w:cs="Arial"/>
                <w:sz w:val="24"/>
                <w:szCs w:val="24"/>
                <w:lang w:val="en-US"/>
              </w:rPr>
              <w:t>6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315457149"/>
            <w:placeholder>
              <w:docPart w:val="BD4D645A8D154165B58B894D5C9545A5"/>
            </w:placeholder>
          </w:sdtPr>
          <w:sdtContent>
            <w:tc>
              <w:tcPr>
                <w:tcW w:w="4723" w:type="dxa"/>
              </w:tcPr>
              <w:p w:rsid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C/ Federico Velazquez No.1 Maria </w:t>
                </w:r>
                <w:proofErr w:type="spellStart"/>
                <w:r w:rsidRPr="00FD116C">
                  <w:rPr>
                    <w:rFonts w:ascii="Arial" w:eastAsia="Calibri" w:hAnsi="Arial" w:cs="Times New Roman"/>
                    <w:sz w:val="20"/>
                  </w:rPr>
                  <w:t>auxiliadora</w:t>
                </w:r>
                <w:proofErr w:type="spellEnd"/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 </w:t>
                </w:r>
              </w:p>
              <w:p w:rsidR="00FD116C" w:rsidRP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</w:p>
            </w:tc>
          </w:sdtContent>
        </w:sdt>
        <w:tc>
          <w:tcPr>
            <w:tcW w:w="1939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FD116C">
              <w:rPr>
                <w:rFonts w:ascii="Arial" w:eastAsia="Calibri" w:hAnsi="Arial" w:cs="Times New Roman"/>
                <w:sz w:val="20"/>
              </w:rPr>
              <w:t>30,000</w:t>
            </w:r>
          </w:p>
        </w:tc>
        <w:tc>
          <w:tcPr>
            <w:tcW w:w="2578" w:type="dxa"/>
          </w:tcPr>
          <w:p w:rsidR="00FD116C" w:rsidRPr="00FD116C" w:rsidRDefault="00FD116C" w:rsidP="00FD116C">
            <w:pPr>
              <w:jc w:val="center"/>
              <w:rPr>
                <w:sz w:val="20"/>
                <w:szCs w:val="20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  <w:tr w:rsidR="00FD116C" w:rsidRPr="00FD116C" w:rsidTr="00FD116C">
        <w:trPr>
          <w:trHeight w:val="255"/>
          <w:jc w:val="center"/>
        </w:trPr>
        <w:tc>
          <w:tcPr>
            <w:tcW w:w="704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D116C">
              <w:rPr>
                <w:rFonts w:ascii="Arial" w:eastAsia="Calibri" w:hAnsi="Arial" w:cs="Arial"/>
                <w:sz w:val="24"/>
                <w:szCs w:val="24"/>
                <w:lang w:val="en-US"/>
              </w:rPr>
              <w:t>7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409429042"/>
            <w:placeholder>
              <w:docPart w:val="D12072C9916241DA90F32DFB026565F8"/>
            </w:placeholder>
          </w:sdtPr>
          <w:sdtContent>
            <w:tc>
              <w:tcPr>
                <w:tcW w:w="4723" w:type="dxa"/>
              </w:tcPr>
              <w:p w:rsid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C/ Federico Velazquez No.1 Maria </w:t>
                </w:r>
                <w:proofErr w:type="spellStart"/>
                <w:r w:rsidRPr="00FD116C">
                  <w:rPr>
                    <w:rFonts w:ascii="Arial" w:eastAsia="Calibri" w:hAnsi="Arial" w:cs="Times New Roman"/>
                    <w:sz w:val="20"/>
                  </w:rPr>
                  <w:t>auxiliadora</w:t>
                </w:r>
                <w:proofErr w:type="spellEnd"/>
                <w:r w:rsidRPr="00FD116C">
                  <w:rPr>
                    <w:rFonts w:ascii="Arial" w:eastAsia="Calibri" w:hAnsi="Arial" w:cs="Times New Roman"/>
                    <w:sz w:val="20"/>
                  </w:rPr>
                  <w:t xml:space="preserve"> </w:t>
                </w:r>
              </w:p>
              <w:p w:rsidR="00FD116C" w:rsidRPr="00FD116C" w:rsidRDefault="00FD116C" w:rsidP="00FD116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</w:p>
            </w:tc>
          </w:sdtContent>
        </w:sdt>
        <w:tc>
          <w:tcPr>
            <w:tcW w:w="1939" w:type="dxa"/>
          </w:tcPr>
          <w:p w:rsidR="00FD116C" w:rsidRPr="00FD116C" w:rsidRDefault="00FD116C" w:rsidP="00FD116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FD116C">
              <w:rPr>
                <w:rFonts w:ascii="Arial" w:eastAsia="Calibri" w:hAnsi="Arial" w:cs="Times New Roman"/>
                <w:sz w:val="20"/>
              </w:rPr>
              <w:t>30,000</w:t>
            </w:r>
          </w:p>
        </w:tc>
        <w:tc>
          <w:tcPr>
            <w:tcW w:w="2578" w:type="dxa"/>
          </w:tcPr>
          <w:p w:rsidR="00FD116C" w:rsidRPr="00FD116C" w:rsidRDefault="00FD116C" w:rsidP="00FD116C">
            <w:pPr>
              <w:jc w:val="center"/>
              <w:rPr>
                <w:sz w:val="20"/>
                <w:szCs w:val="20"/>
              </w:rPr>
            </w:pPr>
            <w:r w:rsidRPr="00FD116C">
              <w:rPr>
                <w:rFonts w:ascii="Arial" w:eastAsia="Calibri" w:hAnsi="Arial" w:cs="Arial"/>
                <w:sz w:val="20"/>
                <w:szCs w:val="20"/>
                <w:lang w:val="en-US"/>
              </w:rPr>
              <w:t>06/11/2020</w:t>
            </w:r>
          </w:p>
        </w:tc>
      </w:tr>
    </w:tbl>
    <w:p w:rsidR="008536E4" w:rsidRPr="00FD116C" w:rsidRDefault="008536E4" w:rsidP="00FD116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74253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Pr="008536E4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751EC5" w:rsidRPr="008536E4" w:rsidRDefault="00742539" w:rsidP="00742539">
      <w:pPr>
        <w:jc w:val="center"/>
        <w:rPr>
          <w:lang w:val="es-ES"/>
        </w:rPr>
      </w:pPr>
      <w:r>
        <w:rPr>
          <w:rFonts w:ascii="Arial" w:eastAsia="Calibri" w:hAnsi="Arial" w:cs="Arial"/>
          <w:b/>
          <w:bCs/>
        </w:rPr>
        <w:t>Encargada de Compras y Contrataciones</w:t>
      </w:r>
    </w:p>
    <w:sectPr w:rsidR="00751EC5" w:rsidRPr="008536E4">
      <w:headerReference w:type="default" r:id="rId9"/>
      <w:footerReference w:type="even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59B" w:rsidRDefault="0039659B" w:rsidP="008536E4">
      <w:pPr>
        <w:spacing w:after="0" w:line="240" w:lineRule="auto"/>
      </w:pPr>
      <w:r>
        <w:separator/>
      </w:r>
    </w:p>
  </w:endnote>
  <w:endnote w:type="continuationSeparator" w:id="0">
    <w:p w:rsidR="0039659B" w:rsidRDefault="0039659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59B" w:rsidRDefault="0039659B" w:rsidP="008536E4">
      <w:pPr>
        <w:spacing w:after="0" w:line="240" w:lineRule="auto"/>
      </w:pPr>
      <w:r>
        <w:separator/>
      </w:r>
    </w:p>
  </w:footnote>
  <w:footnote w:type="continuationSeparator" w:id="0">
    <w:p w:rsidR="0039659B" w:rsidRDefault="0039659B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E028F"/>
    <w:rsid w:val="001208B0"/>
    <w:rsid w:val="001C20D8"/>
    <w:rsid w:val="001F6C61"/>
    <w:rsid w:val="00323F82"/>
    <w:rsid w:val="00352CBB"/>
    <w:rsid w:val="003738CB"/>
    <w:rsid w:val="003807BF"/>
    <w:rsid w:val="0039659B"/>
    <w:rsid w:val="00424F51"/>
    <w:rsid w:val="0043347C"/>
    <w:rsid w:val="004F2C02"/>
    <w:rsid w:val="006B311F"/>
    <w:rsid w:val="00742539"/>
    <w:rsid w:val="00751EC5"/>
    <w:rsid w:val="007F2946"/>
    <w:rsid w:val="008536E4"/>
    <w:rsid w:val="00861715"/>
    <w:rsid w:val="00975068"/>
    <w:rsid w:val="00A13D6E"/>
    <w:rsid w:val="00C857D7"/>
    <w:rsid w:val="00CA2144"/>
    <w:rsid w:val="00D60DCF"/>
    <w:rsid w:val="00D64242"/>
    <w:rsid w:val="00D7139B"/>
    <w:rsid w:val="00DB6AA9"/>
    <w:rsid w:val="00E50BBB"/>
    <w:rsid w:val="00F3298A"/>
    <w:rsid w:val="00FD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189E495A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FD116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8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4DCDF7D37E794A918BBB664640A48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9BA84-C61A-44F4-94CE-532EB9CF6899}"/>
      </w:docPartPr>
      <w:docPartBody>
        <w:p w:rsidR="000B047F" w:rsidRDefault="005B77E5" w:rsidP="005B77E5">
          <w:pPr>
            <w:pStyle w:val="4DCDF7D37E794A918BBB664640A48B1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0285C4A44244A49BB27DCBB543D5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A6296-6AA6-422D-B7B2-61627E8E7E56}"/>
      </w:docPartPr>
      <w:docPartBody>
        <w:p w:rsidR="000B047F" w:rsidRDefault="005B77E5" w:rsidP="005B77E5">
          <w:pPr>
            <w:pStyle w:val="10285C4A44244A49BB27DCBB543D595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C98BC53C354A078F259EDBBACDD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72A56-254A-467C-B314-564C2E5CEE85}"/>
      </w:docPartPr>
      <w:docPartBody>
        <w:p w:rsidR="00000000" w:rsidRDefault="00C61E00" w:rsidP="00C61E00">
          <w:pPr>
            <w:pStyle w:val="0CC98BC53C354A078F259EDBBACDDD8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BAADACE4D0246A6A2A7130A0D27C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E746-05EE-4962-A9E8-814A26AA1DA1}"/>
      </w:docPartPr>
      <w:docPartBody>
        <w:p w:rsidR="00000000" w:rsidRDefault="00C61E00" w:rsidP="00C61E00">
          <w:pPr>
            <w:pStyle w:val="7BAADACE4D0246A6A2A7130A0D27C80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7FCD8A9043F41E597288CF51D0D5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F909D-4876-4728-81E8-FF4D4C427EB2}"/>
      </w:docPartPr>
      <w:docPartBody>
        <w:p w:rsidR="00000000" w:rsidRDefault="00C61E00" w:rsidP="00C61E00">
          <w:pPr>
            <w:pStyle w:val="47FCD8A9043F41E597288CF51D0D511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A427303FA904461BF8D0ECFFF6F1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3F57A-04FB-4E57-B8CE-D34197C0379F}"/>
      </w:docPartPr>
      <w:docPartBody>
        <w:p w:rsidR="00000000" w:rsidRDefault="00C61E00" w:rsidP="00C61E00">
          <w:pPr>
            <w:pStyle w:val="9A427303FA904461BF8D0ECFFF6F16D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D4D645A8D154165B58B894D5C954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F8F41-96BA-4C01-A123-294C1789B728}"/>
      </w:docPartPr>
      <w:docPartBody>
        <w:p w:rsidR="00000000" w:rsidRDefault="00C61E00" w:rsidP="00C61E00">
          <w:pPr>
            <w:pStyle w:val="BD4D645A8D154165B58B894D5C9545A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12072C9916241DA90F32DFB02656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094EF-CB2A-4695-84B4-8ABAA10E4081}"/>
      </w:docPartPr>
      <w:docPartBody>
        <w:p w:rsidR="00000000" w:rsidRDefault="00C61E00" w:rsidP="00C61E00">
          <w:pPr>
            <w:pStyle w:val="D12072C9916241DA90F32DFB026565F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A0092"/>
    <w:rsid w:val="000B047F"/>
    <w:rsid w:val="00136CB1"/>
    <w:rsid w:val="001F78CA"/>
    <w:rsid w:val="005002FA"/>
    <w:rsid w:val="005B77E5"/>
    <w:rsid w:val="00713F73"/>
    <w:rsid w:val="00804E4C"/>
    <w:rsid w:val="00A914D6"/>
    <w:rsid w:val="00C61E00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61E00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96D3F479540A470FAC1FB320E7FA9DB4">
    <w:name w:val="96D3F479540A470FAC1FB320E7FA9DB4"/>
    <w:rsid w:val="005002FA"/>
    <w:rPr>
      <w:lang w:val="es-DO" w:eastAsia="es-DO"/>
    </w:rPr>
  </w:style>
  <w:style w:type="paragraph" w:customStyle="1" w:styleId="742A3081F913402EB67FE64FF8A5BF60">
    <w:name w:val="742A3081F913402EB67FE64FF8A5BF60"/>
    <w:rsid w:val="005002FA"/>
    <w:rPr>
      <w:lang w:val="es-DO" w:eastAsia="es-DO"/>
    </w:rPr>
  </w:style>
  <w:style w:type="paragraph" w:customStyle="1" w:styleId="2AE05CDA5D8D41969C7E2AE8DF7F4DF3">
    <w:name w:val="2AE05CDA5D8D41969C7E2AE8DF7F4DF3"/>
    <w:rsid w:val="005002FA"/>
    <w:rPr>
      <w:lang w:val="es-DO" w:eastAsia="es-DO"/>
    </w:rPr>
  </w:style>
  <w:style w:type="paragraph" w:customStyle="1" w:styleId="D072849FB11141D2B5538409D9FD941B">
    <w:name w:val="D072849FB11141D2B5538409D9FD941B"/>
    <w:rsid w:val="005002FA"/>
    <w:rPr>
      <w:lang w:val="es-DO" w:eastAsia="es-DO"/>
    </w:rPr>
  </w:style>
  <w:style w:type="paragraph" w:customStyle="1" w:styleId="7E17FE0A35A74DEBB76CC9D052C2B226">
    <w:name w:val="7E17FE0A35A74DEBB76CC9D052C2B226"/>
    <w:rsid w:val="005002FA"/>
    <w:rPr>
      <w:lang w:val="es-DO" w:eastAsia="es-DO"/>
    </w:rPr>
  </w:style>
  <w:style w:type="paragraph" w:customStyle="1" w:styleId="802EE4086F744E589F6F6B5484EE20D2">
    <w:name w:val="802EE4086F744E589F6F6B5484EE20D2"/>
    <w:rsid w:val="005002FA"/>
    <w:rPr>
      <w:lang w:val="es-DO" w:eastAsia="es-DO"/>
    </w:rPr>
  </w:style>
  <w:style w:type="paragraph" w:customStyle="1" w:styleId="1512F1C10C3B400EB5725FEAAC8858DA">
    <w:name w:val="1512F1C10C3B400EB5725FEAAC8858DA"/>
    <w:rsid w:val="005002FA"/>
    <w:rPr>
      <w:lang w:val="es-DO" w:eastAsia="es-DO"/>
    </w:rPr>
  </w:style>
  <w:style w:type="paragraph" w:customStyle="1" w:styleId="74C18F1BDD724043A41C8A42B0F345C3">
    <w:name w:val="74C18F1BDD724043A41C8A42B0F345C3"/>
    <w:rsid w:val="005002FA"/>
    <w:rPr>
      <w:lang w:val="es-DO" w:eastAsia="es-DO"/>
    </w:rPr>
  </w:style>
  <w:style w:type="paragraph" w:customStyle="1" w:styleId="D5782B6D3C9E43EB86568A2E53206F0C">
    <w:name w:val="D5782B6D3C9E43EB86568A2E53206F0C"/>
    <w:rsid w:val="005002FA"/>
    <w:rPr>
      <w:lang w:val="es-DO" w:eastAsia="es-DO"/>
    </w:rPr>
  </w:style>
  <w:style w:type="paragraph" w:customStyle="1" w:styleId="A1FE36AADAB34057BC092CF265BED18A">
    <w:name w:val="A1FE36AADAB34057BC092CF265BED18A"/>
    <w:rsid w:val="005002FA"/>
    <w:rPr>
      <w:lang w:val="es-DO" w:eastAsia="es-DO"/>
    </w:rPr>
  </w:style>
  <w:style w:type="paragraph" w:customStyle="1" w:styleId="0E775C28B9E9453AB0062A24D7A4C37A">
    <w:name w:val="0E775C28B9E9453AB0062A24D7A4C37A"/>
    <w:rsid w:val="005002FA"/>
    <w:rPr>
      <w:lang w:val="es-DO" w:eastAsia="es-DO"/>
    </w:rPr>
  </w:style>
  <w:style w:type="paragraph" w:customStyle="1" w:styleId="EFC450BCA1934AFDA725DDA86D6A5224">
    <w:name w:val="EFC450BCA1934AFDA725DDA86D6A5224"/>
    <w:rsid w:val="005002FA"/>
    <w:rPr>
      <w:lang w:val="es-DO" w:eastAsia="es-DO"/>
    </w:rPr>
  </w:style>
  <w:style w:type="paragraph" w:customStyle="1" w:styleId="C76FFE3433F04E59B60C0027D66E95B5">
    <w:name w:val="C76FFE3433F04E59B60C0027D66E95B5"/>
    <w:rsid w:val="005002FA"/>
    <w:rPr>
      <w:lang w:val="es-DO" w:eastAsia="es-DO"/>
    </w:rPr>
  </w:style>
  <w:style w:type="paragraph" w:customStyle="1" w:styleId="4FAE0D3A614444D9BDFB7E1A38E49BA6">
    <w:name w:val="4FAE0D3A614444D9BDFB7E1A38E49BA6"/>
    <w:rsid w:val="005002FA"/>
    <w:rPr>
      <w:lang w:val="es-DO" w:eastAsia="es-DO"/>
    </w:rPr>
  </w:style>
  <w:style w:type="paragraph" w:customStyle="1" w:styleId="1C219430F5FE47958DCD7B71082835E6">
    <w:name w:val="1C219430F5FE47958DCD7B71082835E6"/>
    <w:rsid w:val="005002FA"/>
    <w:rPr>
      <w:lang w:val="es-DO" w:eastAsia="es-DO"/>
    </w:rPr>
  </w:style>
  <w:style w:type="paragraph" w:customStyle="1" w:styleId="BADA56938341475A80FF418328A17BAE">
    <w:name w:val="BADA56938341475A80FF418328A17BAE"/>
    <w:rsid w:val="005002FA"/>
    <w:rPr>
      <w:lang w:val="es-DO" w:eastAsia="es-DO"/>
    </w:rPr>
  </w:style>
  <w:style w:type="paragraph" w:customStyle="1" w:styleId="9FB3FB5ECFFE492B8D412392722F9172">
    <w:name w:val="9FB3FB5ECFFE492B8D412392722F9172"/>
    <w:rsid w:val="005002FA"/>
    <w:rPr>
      <w:lang w:val="es-DO" w:eastAsia="es-DO"/>
    </w:rPr>
  </w:style>
  <w:style w:type="paragraph" w:customStyle="1" w:styleId="E144D66FFBA342A8B8887E46A9F2A7C3">
    <w:name w:val="E144D66FFBA342A8B8887E46A9F2A7C3"/>
    <w:rsid w:val="005002FA"/>
    <w:rPr>
      <w:lang w:val="es-DO" w:eastAsia="es-DO"/>
    </w:rPr>
  </w:style>
  <w:style w:type="paragraph" w:customStyle="1" w:styleId="F76A428002984F42BFA20352D33F1053">
    <w:name w:val="F76A428002984F42BFA20352D33F1053"/>
    <w:rsid w:val="005002FA"/>
    <w:rPr>
      <w:lang w:val="es-DO" w:eastAsia="es-DO"/>
    </w:rPr>
  </w:style>
  <w:style w:type="paragraph" w:customStyle="1" w:styleId="4D45B51C60104725A29AA3D08C69B149">
    <w:name w:val="4D45B51C60104725A29AA3D08C69B149"/>
    <w:rsid w:val="005002FA"/>
    <w:rPr>
      <w:lang w:val="es-DO" w:eastAsia="es-DO"/>
    </w:rPr>
  </w:style>
  <w:style w:type="paragraph" w:customStyle="1" w:styleId="EB30180EDD834F9883DCC45FF6E4B7BB">
    <w:name w:val="EB30180EDD834F9883DCC45FF6E4B7BB"/>
    <w:rsid w:val="005002FA"/>
    <w:rPr>
      <w:lang w:val="es-DO" w:eastAsia="es-DO"/>
    </w:rPr>
  </w:style>
  <w:style w:type="paragraph" w:customStyle="1" w:styleId="8CB1AB2BA5384916A4C6D68CF9489E28">
    <w:name w:val="8CB1AB2BA5384916A4C6D68CF9489E28"/>
    <w:rsid w:val="005002FA"/>
    <w:rPr>
      <w:lang w:val="es-DO" w:eastAsia="es-DO"/>
    </w:rPr>
  </w:style>
  <w:style w:type="paragraph" w:customStyle="1" w:styleId="B90F2957FD8C4319BDABC12913BC44BB">
    <w:name w:val="B90F2957FD8C4319BDABC12913BC44BB"/>
    <w:rsid w:val="005002FA"/>
    <w:rPr>
      <w:lang w:val="es-DO" w:eastAsia="es-DO"/>
    </w:rPr>
  </w:style>
  <w:style w:type="paragraph" w:customStyle="1" w:styleId="D1E6ECCD3DF343948171311C85642A59">
    <w:name w:val="D1E6ECCD3DF343948171311C85642A59"/>
    <w:rsid w:val="005002FA"/>
    <w:rPr>
      <w:lang w:val="es-DO" w:eastAsia="es-DO"/>
    </w:rPr>
  </w:style>
  <w:style w:type="paragraph" w:customStyle="1" w:styleId="11424B0D38FA49CA969FE3CEE0EEBABB">
    <w:name w:val="11424B0D38FA49CA969FE3CEE0EEBABB"/>
    <w:rsid w:val="005002FA"/>
    <w:rPr>
      <w:lang w:val="es-DO" w:eastAsia="es-DO"/>
    </w:rPr>
  </w:style>
  <w:style w:type="paragraph" w:customStyle="1" w:styleId="8F17F5C954284FE3A2A3F37BAAD70F49">
    <w:name w:val="8F17F5C954284FE3A2A3F37BAAD70F49"/>
    <w:rsid w:val="005002FA"/>
    <w:rPr>
      <w:lang w:val="es-DO" w:eastAsia="es-DO"/>
    </w:rPr>
  </w:style>
  <w:style w:type="paragraph" w:customStyle="1" w:styleId="A5A2A9A46D624F009F06B1B016262725">
    <w:name w:val="A5A2A9A46D624F009F06B1B016262725"/>
    <w:rsid w:val="005002FA"/>
    <w:rPr>
      <w:lang w:val="es-DO" w:eastAsia="es-DO"/>
    </w:rPr>
  </w:style>
  <w:style w:type="paragraph" w:customStyle="1" w:styleId="79860FC279A34F48BC6F24AAD97235F4">
    <w:name w:val="79860FC279A34F48BC6F24AAD97235F4"/>
    <w:rsid w:val="005002FA"/>
    <w:rPr>
      <w:lang w:val="es-DO" w:eastAsia="es-DO"/>
    </w:rPr>
  </w:style>
  <w:style w:type="paragraph" w:customStyle="1" w:styleId="177348BBF7EF4DACB0B52F449B61C1A4">
    <w:name w:val="177348BBF7EF4DACB0B52F449B61C1A4"/>
    <w:rsid w:val="005002FA"/>
    <w:rPr>
      <w:lang w:val="es-DO" w:eastAsia="es-DO"/>
    </w:rPr>
  </w:style>
  <w:style w:type="paragraph" w:customStyle="1" w:styleId="39BDB99925CC45CEB5C35644536A827F">
    <w:name w:val="39BDB99925CC45CEB5C35644536A827F"/>
    <w:rsid w:val="005002FA"/>
    <w:rPr>
      <w:lang w:val="es-DO" w:eastAsia="es-DO"/>
    </w:rPr>
  </w:style>
  <w:style w:type="paragraph" w:customStyle="1" w:styleId="45AC7097B9F94C04A697D505ECBAC73A">
    <w:name w:val="45AC7097B9F94C04A697D505ECBAC73A"/>
    <w:rsid w:val="005002FA"/>
    <w:rPr>
      <w:lang w:val="es-DO" w:eastAsia="es-DO"/>
    </w:rPr>
  </w:style>
  <w:style w:type="paragraph" w:customStyle="1" w:styleId="E31B81F875334F7E982C8E9F7133A19E">
    <w:name w:val="E31B81F875334F7E982C8E9F7133A19E"/>
    <w:rsid w:val="005002FA"/>
    <w:rPr>
      <w:lang w:val="es-DO" w:eastAsia="es-DO"/>
    </w:rPr>
  </w:style>
  <w:style w:type="paragraph" w:customStyle="1" w:styleId="2B4B8E5B84734953B69C7741A0B43227">
    <w:name w:val="2B4B8E5B84734953B69C7741A0B43227"/>
    <w:rsid w:val="005002FA"/>
    <w:rPr>
      <w:lang w:val="es-DO" w:eastAsia="es-DO"/>
    </w:rPr>
  </w:style>
  <w:style w:type="paragraph" w:customStyle="1" w:styleId="A901D042D38E485C89F7A6B6A497A9B4">
    <w:name w:val="A901D042D38E485C89F7A6B6A497A9B4"/>
    <w:rsid w:val="005002FA"/>
    <w:rPr>
      <w:lang w:val="es-DO" w:eastAsia="es-DO"/>
    </w:rPr>
  </w:style>
  <w:style w:type="paragraph" w:customStyle="1" w:styleId="BCADD0DF410141EDA52027C7C48403C2">
    <w:name w:val="BCADD0DF410141EDA52027C7C48403C2"/>
    <w:rsid w:val="005002FA"/>
    <w:rPr>
      <w:lang w:val="es-DO" w:eastAsia="es-DO"/>
    </w:rPr>
  </w:style>
  <w:style w:type="paragraph" w:customStyle="1" w:styleId="B342CA3D419B4C1CB594B3D8FDADF296">
    <w:name w:val="B342CA3D419B4C1CB594B3D8FDADF296"/>
    <w:rsid w:val="005002FA"/>
    <w:rPr>
      <w:lang w:val="es-DO" w:eastAsia="es-DO"/>
    </w:rPr>
  </w:style>
  <w:style w:type="paragraph" w:customStyle="1" w:styleId="712725BF10524CDF89136E02FAEE5E5C">
    <w:name w:val="712725BF10524CDF89136E02FAEE5E5C"/>
    <w:rsid w:val="005002FA"/>
    <w:rPr>
      <w:lang w:val="es-DO" w:eastAsia="es-DO"/>
    </w:rPr>
  </w:style>
  <w:style w:type="paragraph" w:customStyle="1" w:styleId="18D6437ABF25413890B07D2A0B4BE47C">
    <w:name w:val="18D6437ABF25413890B07D2A0B4BE47C"/>
    <w:rsid w:val="005002FA"/>
    <w:rPr>
      <w:lang w:val="es-DO" w:eastAsia="es-DO"/>
    </w:rPr>
  </w:style>
  <w:style w:type="paragraph" w:customStyle="1" w:styleId="7B7FDD8B6C9E405C83A0690AD84E891A">
    <w:name w:val="7B7FDD8B6C9E405C83A0690AD84E891A"/>
    <w:rsid w:val="005002FA"/>
    <w:rPr>
      <w:lang w:val="es-DO" w:eastAsia="es-DO"/>
    </w:rPr>
  </w:style>
  <w:style w:type="paragraph" w:customStyle="1" w:styleId="16213B4ABE0C49FA8A1740737B5E3177">
    <w:name w:val="16213B4ABE0C49FA8A1740737B5E3177"/>
    <w:rsid w:val="005002FA"/>
    <w:rPr>
      <w:lang w:val="es-DO" w:eastAsia="es-DO"/>
    </w:rPr>
  </w:style>
  <w:style w:type="paragraph" w:customStyle="1" w:styleId="49C43F844EBB454F872ED4C2B08DFEDF">
    <w:name w:val="49C43F844EBB454F872ED4C2B08DFEDF"/>
    <w:rsid w:val="005002FA"/>
    <w:rPr>
      <w:lang w:val="es-DO" w:eastAsia="es-DO"/>
    </w:rPr>
  </w:style>
  <w:style w:type="paragraph" w:customStyle="1" w:styleId="CFFAFB9898404CE8B38FBF8ED408CD57">
    <w:name w:val="CFFAFB9898404CE8B38FBF8ED408CD57"/>
    <w:rsid w:val="005002FA"/>
    <w:rPr>
      <w:lang w:val="es-DO" w:eastAsia="es-DO"/>
    </w:rPr>
  </w:style>
  <w:style w:type="paragraph" w:customStyle="1" w:styleId="6442CC4EE4C74E118C3F942A742D8E5A">
    <w:name w:val="6442CC4EE4C74E118C3F942A742D8E5A"/>
    <w:rsid w:val="005002FA"/>
    <w:rPr>
      <w:lang w:val="es-DO" w:eastAsia="es-DO"/>
    </w:rPr>
  </w:style>
  <w:style w:type="paragraph" w:customStyle="1" w:styleId="E57DA253EA1449D79DC4FEA69EB7CCCD">
    <w:name w:val="E57DA253EA1449D79DC4FEA69EB7CCCD"/>
    <w:rsid w:val="005002FA"/>
    <w:rPr>
      <w:lang w:val="es-DO" w:eastAsia="es-DO"/>
    </w:rPr>
  </w:style>
  <w:style w:type="paragraph" w:customStyle="1" w:styleId="F7CEF91E85C54176A0826653C2259E58">
    <w:name w:val="F7CEF91E85C54176A0826653C2259E58"/>
    <w:rsid w:val="005002FA"/>
    <w:rPr>
      <w:lang w:val="es-DO" w:eastAsia="es-DO"/>
    </w:rPr>
  </w:style>
  <w:style w:type="paragraph" w:customStyle="1" w:styleId="36A9A1C8B5374D51A1B3D4367B3FC8C3">
    <w:name w:val="36A9A1C8B5374D51A1B3D4367B3FC8C3"/>
    <w:rsid w:val="005002FA"/>
    <w:rPr>
      <w:lang w:val="es-DO" w:eastAsia="es-DO"/>
    </w:rPr>
  </w:style>
  <w:style w:type="paragraph" w:customStyle="1" w:styleId="5DBC0741B6234A63BEE9F308F1866462">
    <w:name w:val="5DBC0741B6234A63BEE9F308F1866462"/>
    <w:rsid w:val="005002FA"/>
    <w:rPr>
      <w:lang w:val="es-DO" w:eastAsia="es-DO"/>
    </w:rPr>
  </w:style>
  <w:style w:type="paragraph" w:customStyle="1" w:styleId="EC04E160044B44A58975A1DF18E10391">
    <w:name w:val="EC04E160044B44A58975A1DF18E10391"/>
    <w:rsid w:val="005002FA"/>
    <w:rPr>
      <w:lang w:val="es-DO" w:eastAsia="es-DO"/>
    </w:rPr>
  </w:style>
  <w:style w:type="paragraph" w:customStyle="1" w:styleId="AE0AF674E34A4220991BCA802C99701A">
    <w:name w:val="AE0AF674E34A4220991BCA802C99701A"/>
    <w:rsid w:val="005002FA"/>
    <w:rPr>
      <w:lang w:val="es-DO" w:eastAsia="es-DO"/>
    </w:rPr>
  </w:style>
  <w:style w:type="paragraph" w:customStyle="1" w:styleId="8BDBC90D38C44A4CB197490BB00E7223">
    <w:name w:val="8BDBC90D38C44A4CB197490BB00E7223"/>
    <w:rsid w:val="005002FA"/>
    <w:rPr>
      <w:lang w:val="es-DO" w:eastAsia="es-DO"/>
    </w:rPr>
  </w:style>
  <w:style w:type="paragraph" w:customStyle="1" w:styleId="556225C6E5A04389AF63C7935F0BBB0D">
    <w:name w:val="556225C6E5A04389AF63C7935F0BBB0D"/>
    <w:rsid w:val="005002FA"/>
    <w:rPr>
      <w:lang w:val="es-DO" w:eastAsia="es-DO"/>
    </w:rPr>
  </w:style>
  <w:style w:type="paragraph" w:customStyle="1" w:styleId="850A989383E54AAEB4D2046C2278C4CA">
    <w:name w:val="850A989383E54AAEB4D2046C2278C4CA"/>
    <w:rsid w:val="005002FA"/>
    <w:rPr>
      <w:lang w:val="es-DO" w:eastAsia="es-DO"/>
    </w:rPr>
  </w:style>
  <w:style w:type="paragraph" w:customStyle="1" w:styleId="328F637B5C724F7D9EC317B15F1134D5">
    <w:name w:val="328F637B5C724F7D9EC317B15F1134D5"/>
    <w:rsid w:val="005002FA"/>
    <w:rPr>
      <w:lang w:val="es-DO" w:eastAsia="es-DO"/>
    </w:rPr>
  </w:style>
  <w:style w:type="paragraph" w:customStyle="1" w:styleId="03BFDD16D7094A13BE87F31B8DBD10AD">
    <w:name w:val="03BFDD16D7094A13BE87F31B8DBD10AD"/>
    <w:rsid w:val="005002FA"/>
    <w:rPr>
      <w:lang w:val="es-DO" w:eastAsia="es-DO"/>
    </w:rPr>
  </w:style>
  <w:style w:type="paragraph" w:customStyle="1" w:styleId="492DB471FD774F5D8BE2943524B5274D">
    <w:name w:val="492DB471FD774F5D8BE2943524B5274D"/>
    <w:rsid w:val="005002FA"/>
    <w:rPr>
      <w:lang w:val="es-DO" w:eastAsia="es-DO"/>
    </w:rPr>
  </w:style>
  <w:style w:type="paragraph" w:customStyle="1" w:styleId="0B02482A440A4C35BAAB7B7D43DAA043">
    <w:name w:val="0B02482A440A4C35BAAB7B7D43DAA043"/>
    <w:rsid w:val="005002FA"/>
    <w:rPr>
      <w:lang w:val="es-DO" w:eastAsia="es-DO"/>
    </w:rPr>
  </w:style>
  <w:style w:type="paragraph" w:customStyle="1" w:styleId="64E065ECC0444E0296B9E062EF1D5E43">
    <w:name w:val="64E065ECC0444E0296B9E062EF1D5E43"/>
    <w:rsid w:val="005002FA"/>
    <w:rPr>
      <w:lang w:val="es-DO" w:eastAsia="es-DO"/>
    </w:rPr>
  </w:style>
  <w:style w:type="paragraph" w:customStyle="1" w:styleId="9097525577DE4954A20155B5D49CCA03">
    <w:name w:val="9097525577DE4954A20155B5D49CCA03"/>
    <w:rsid w:val="005002FA"/>
    <w:rPr>
      <w:lang w:val="es-DO" w:eastAsia="es-DO"/>
    </w:rPr>
  </w:style>
  <w:style w:type="paragraph" w:customStyle="1" w:styleId="5305B6F1C2F34A60A5DA9C7E49848EBA">
    <w:name w:val="5305B6F1C2F34A60A5DA9C7E49848EBA"/>
    <w:rsid w:val="005002FA"/>
    <w:rPr>
      <w:lang w:val="es-DO" w:eastAsia="es-DO"/>
    </w:rPr>
  </w:style>
  <w:style w:type="paragraph" w:customStyle="1" w:styleId="0CC98BC53C354A078F259EDBBACDDD87">
    <w:name w:val="0CC98BC53C354A078F259EDBBACDDD87"/>
    <w:rsid w:val="00C61E00"/>
    <w:rPr>
      <w:lang w:val="es-DO" w:eastAsia="es-DO"/>
    </w:rPr>
  </w:style>
  <w:style w:type="paragraph" w:customStyle="1" w:styleId="7BAADACE4D0246A6A2A7130A0D27C807">
    <w:name w:val="7BAADACE4D0246A6A2A7130A0D27C807"/>
    <w:rsid w:val="00C61E00"/>
    <w:rPr>
      <w:lang w:val="es-DO" w:eastAsia="es-DO"/>
    </w:rPr>
  </w:style>
  <w:style w:type="paragraph" w:customStyle="1" w:styleId="47FCD8A9043F41E597288CF51D0D511C">
    <w:name w:val="47FCD8A9043F41E597288CF51D0D511C"/>
    <w:rsid w:val="00C61E00"/>
    <w:rPr>
      <w:lang w:val="es-DO" w:eastAsia="es-DO"/>
    </w:rPr>
  </w:style>
  <w:style w:type="paragraph" w:customStyle="1" w:styleId="9A427303FA904461BF8D0ECFFF6F16D0">
    <w:name w:val="9A427303FA904461BF8D0ECFFF6F16D0"/>
    <w:rsid w:val="00C61E00"/>
    <w:rPr>
      <w:lang w:val="es-DO" w:eastAsia="es-DO"/>
    </w:rPr>
  </w:style>
  <w:style w:type="paragraph" w:customStyle="1" w:styleId="BD4D645A8D154165B58B894D5C9545A5">
    <w:name w:val="BD4D645A8D154165B58B894D5C9545A5"/>
    <w:rsid w:val="00C61E00"/>
    <w:rPr>
      <w:lang w:val="es-DO" w:eastAsia="es-DO"/>
    </w:rPr>
  </w:style>
  <w:style w:type="paragraph" w:customStyle="1" w:styleId="D12072C9916241DA90F32DFB026565F8">
    <w:name w:val="D12072C9916241DA90F32DFB026565F8"/>
    <w:rsid w:val="00C61E00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7</cp:revision>
  <cp:lastPrinted>2020-10-21T19:34:00Z</cp:lastPrinted>
  <dcterms:created xsi:type="dcterms:W3CDTF">2020-10-16T16:26:00Z</dcterms:created>
  <dcterms:modified xsi:type="dcterms:W3CDTF">2020-10-22T15:35:00Z</dcterms:modified>
</cp:coreProperties>
</file>